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A151" w14:textId="43A1E94F" w:rsidR="00744C3D" w:rsidRPr="00E63090" w:rsidRDefault="00F72687" w:rsidP="00E63090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380DFA" wp14:editId="45AC2A25">
            <wp:simplePos x="0" y="0"/>
            <wp:positionH relativeFrom="margin">
              <wp:posOffset>2981325</wp:posOffset>
            </wp:positionH>
            <wp:positionV relativeFrom="paragraph">
              <wp:posOffset>-243840</wp:posOffset>
            </wp:positionV>
            <wp:extent cx="1581150" cy="653415"/>
            <wp:effectExtent l="0" t="0" r="0" b="0"/>
            <wp:wrapTight wrapText="bothSides">
              <wp:wrapPolygon edited="0">
                <wp:start x="0" y="0"/>
                <wp:lineTo x="0" y="20781"/>
                <wp:lineTo x="21340" y="20781"/>
                <wp:lineTo x="21340" y="0"/>
                <wp:lineTo x="0" y="0"/>
              </wp:wrapPolygon>
            </wp:wrapTight>
            <wp:docPr id="3" name="Picture 3" descr="PTA-logo • PT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A-logo • PT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D24">
        <w:rPr>
          <w:noProof/>
        </w:rPr>
        <w:drawing>
          <wp:anchor distT="0" distB="0" distL="114300" distR="114300" simplePos="0" relativeHeight="251666432" behindDoc="1" locked="0" layoutInCell="1" allowOverlap="1" wp14:anchorId="57B7EBC8" wp14:editId="5F814B5A">
            <wp:simplePos x="0" y="0"/>
            <wp:positionH relativeFrom="margin">
              <wp:posOffset>1638300</wp:posOffset>
            </wp:positionH>
            <wp:positionV relativeFrom="paragraph">
              <wp:posOffset>-285750</wp:posOffset>
            </wp:positionV>
            <wp:extent cx="647700" cy="695325"/>
            <wp:effectExtent l="0" t="0" r="0" b="9525"/>
            <wp:wrapTight wrapText="bothSides">
              <wp:wrapPolygon edited="0">
                <wp:start x="7624" y="0"/>
                <wp:lineTo x="3176" y="2959"/>
                <wp:lineTo x="0" y="7101"/>
                <wp:lineTo x="0" y="14203"/>
                <wp:lineTo x="5082" y="20121"/>
                <wp:lineTo x="7624" y="21304"/>
                <wp:lineTo x="13341" y="21304"/>
                <wp:lineTo x="15882" y="20121"/>
                <wp:lineTo x="20965" y="14203"/>
                <wp:lineTo x="20965" y="7101"/>
                <wp:lineTo x="17788" y="2959"/>
                <wp:lineTo x="13341" y="0"/>
                <wp:lineTo x="76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4" r="19941"/>
                    <a:stretch/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AE7" w:rsidRPr="00E63090">
        <w:rPr>
          <w:rFonts w:cstheme="minorHAnsi"/>
        </w:rPr>
        <w:tab/>
      </w:r>
    </w:p>
    <w:p w14:paraId="141A84FC" w14:textId="5151A132" w:rsidR="006F2AE7" w:rsidRPr="00E63090" w:rsidRDefault="006F2AE7" w:rsidP="00E63090">
      <w:pPr>
        <w:rPr>
          <w:rFonts w:cstheme="minorHAnsi"/>
        </w:rPr>
      </w:pPr>
    </w:p>
    <w:p w14:paraId="42950D62" w14:textId="75131F0D" w:rsidR="00681D24" w:rsidRDefault="00F72687" w:rsidP="00681D2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[YOUR </w:t>
      </w:r>
      <w:r w:rsidR="00681D24">
        <w:rPr>
          <w:rFonts w:cstheme="minorHAnsi"/>
          <w:b/>
          <w:bCs/>
          <w:sz w:val="24"/>
          <w:szCs w:val="24"/>
        </w:rPr>
        <w:t>PTA</w:t>
      </w:r>
      <w:r>
        <w:rPr>
          <w:rFonts w:cstheme="minorHAnsi"/>
          <w:b/>
          <w:bCs/>
          <w:sz w:val="24"/>
          <w:szCs w:val="24"/>
        </w:rPr>
        <w:t xml:space="preserve"> NAME]</w:t>
      </w:r>
      <w:r w:rsidR="00681D24">
        <w:rPr>
          <w:rFonts w:cstheme="minorHAnsi"/>
          <w:b/>
          <w:bCs/>
          <w:sz w:val="24"/>
          <w:szCs w:val="24"/>
        </w:rPr>
        <w:t xml:space="preserve">     |     </w:t>
      </w:r>
      <w:r w:rsidR="00122D6D" w:rsidRPr="00E63090">
        <w:rPr>
          <w:rFonts w:cstheme="minorHAnsi"/>
          <w:b/>
          <w:bCs/>
          <w:sz w:val="24"/>
          <w:szCs w:val="24"/>
        </w:rPr>
        <w:t>Executive Board</w:t>
      </w:r>
      <w:r w:rsidR="001A6ACF" w:rsidRPr="00E63090">
        <w:rPr>
          <w:rFonts w:cstheme="minorHAnsi"/>
          <w:b/>
          <w:bCs/>
          <w:sz w:val="24"/>
          <w:szCs w:val="24"/>
        </w:rPr>
        <w:t xml:space="preserve"> Agenda</w:t>
      </w:r>
    </w:p>
    <w:p w14:paraId="14705FB5" w14:textId="5BB825F5" w:rsidR="001A6ACF" w:rsidRPr="00E63090" w:rsidRDefault="00681D24" w:rsidP="00681D2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[DATE]</w:t>
      </w:r>
      <w:r w:rsidR="00E63090" w:rsidRPr="00E63090">
        <w:rPr>
          <w:rFonts w:cstheme="minorHAnsi"/>
          <w:b/>
          <w:bCs/>
          <w:sz w:val="24"/>
          <w:szCs w:val="24"/>
        </w:rPr>
        <w:t xml:space="preserve">     |     </w:t>
      </w:r>
      <w:r>
        <w:rPr>
          <w:rFonts w:cstheme="minorHAnsi"/>
          <w:b/>
          <w:bCs/>
          <w:sz w:val="24"/>
          <w:szCs w:val="24"/>
        </w:rPr>
        <w:t>[TIME / LOCATION]</w:t>
      </w:r>
    </w:p>
    <w:p w14:paraId="1C9AF781" w14:textId="77777777" w:rsidR="00681D24" w:rsidRDefault="00681D24" w:rsidP="00681D24">
      <w:pPr>
        <w:pStyle w:val="ListParagraph"/>
        <w:spacing w:line="360" w:lineRule="auto"/>
        <w:rPr>
          <w:rFonts w:eastAsia="Adobe Fan Heiti Std B" w:cstheme="minorHAnsi"/>
          <w:sz w:val="26"/>
          <w:szCs w:val="26"/>
        </w:rPr>
      </w:pPr>
    </w:p>
    <w:p w14:paraId="48422451" w14:textId="07B3ED15" w:rsidR="004329EC" w:rsidRPr="00E63090" w:rsidRDefault="008A68BF" w:rsidP="00E63090">
      <w:pPr>
        <w:pStyle w:val="ListParagraph"/>
        <w:numPr>
          <w:ilvl w:val="0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 w:rsidRPr="00E63090">
        <w:rPr>
          <w:rFonts w:eastAsia="Adobe Fan Heiti Std B" w:cstheme="minorHAnsi"/>
          <w:sz w:val="26"/>
          <w:szCs w:val="26"/>
        </w:rPr>
        <w:t>Call to Order</w:t>
      </w:r>
    </w:p>
    <w:p w14:paraId="7A9E10AE" w14:textId="1C76E87B" w:rsidR="00E63090" w:rsidRDefault="00E63090" w:rsidP="00E63090">
      <w:pPr>
        <w:pStyle w:val="ListParagraph"/>
        <w:numPr>
          <w:ilvl w:val="1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 w:rsidRPr="00E63090">
        <w:rPr>
          <w:rFonts w:eastAsia="Adobe Fan Heiti Std B" w:cstheme="minorHAnsi"/>
          <w:sz w:val="26"/>
          <w:szCs w:val="26"/>
        </w:rPr>
        <w:t xml:space="preserve">Roll Call and </w:t>
      </w:r>
      <w:r>
        <w:rPr>
          <w:rFonts w:eastAsia="Adobe Fan Heiti Std B" w:cstheme="minorHAnsi"/>
          <w:sz w:val="26"/>
          <w:szCs w:val="26"/>
        </w:rPr>
        <w:t>Quorum</w:t>
      </w:r>
    </w:p>
    <w:p w14:paraId="18C172DB" w14:textId="74BD8381" w:rsidR="00E63090" w:rsidRDefault="00E63090" w:rsidP="00E63090">
      <w:pPr>
        <w:pStyle w:val="ListParagraph"/>
        <w:numPr>
          <w:ilvl w:val="1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President’s Welcome</w:t>
      </w:r>
    </w:p>
    <w:p w14:paraId="3AF716C5" w14:textId="2C0EBF4F" w:rsidR="00E63090" w:rsidRDefault="00E63090" w:rsidP="00E63090">
      <w:pPr>
        <w:pStyle w:val="ListParagraph"/>
        <w:numPr>
          <w:ilvl w:val="0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Secretary - Minutes</w:t>
      </w:r>
    </w:p>
    <w:p w14:paraId="314CFA17" w14:textId="431D2E9E" w:rsidR="00E63090" w:rsidRDefault="00E63090" w:rsidP="00E63090">
      <w:pPr>
        <w:pStyle w:val="ListParagraph"/>
        <w:numPr>
          <w:ilvl w:val="0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Treasurer – Bank Balance</w:t>
      </w:r>
      <w:r w:rsidR="00681D24">
        <w:rPr>
          <w:rFonts w:eastAsia="Adobe Fan Heiti Std B" w:cstheme="minorHAnsi"/>
          <w:sz w:val="26"/>
          <w:szCs w:val="26"/>
        </w:rPr>
        <w:t xml:space="preserve"> &amp; Treasurer’s Report</w:t>
      </w:r>
    </w:p>
    <w:p w14:paraId="08436A34" w14:textId="11B834AD" w:rsidR="00E63090" w:rsidRDefault="00E63090" w:rsidP="00E63090">
      <w:pPr>
        <w:pStyle w:val="ListParagraph"/>
        <w:numPr>
          <w:ilvl w:val="0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Presentation of Reports</w:t>
      </w:r>
    </w:p>
    <w:p w14:paraId="62C991E2" w14:textId="6FAC3DEE" w:rsidR="00E63090" w:rsidRDefault="00E63090" w:rsidP="00E63090">
      <w:pPr>
        <w:pStyle w:val="ListParagraph"/>
        <w:numPr>
          <w:ilvl w:val="0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Unfinished Business</w:t>
      </w:r>
    </w:p>
    <w:p w14:paraId="3DD0B505" w14:textId="6426A51F" w:rsidR="00681D24" w:rsidRDefault="00681D24" w:rsidP="00681D24">
      <w:pPr>
        <w:pStyle w:val="ListParagraph"/>
        <w:numPr>
          <w:ilvl w:val="1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[ACTION ITEMS OR ITEMS TO DISCUSS]</w:t>
      </w:r>
    </w:p>
    <w:p w14:paraId="14052DF2" w14:textId="766B83B2" w:rsidR="00E63090" w:rsidRDefault="00E63090" w:rsidP="00E63090">
      <w:pPr>
        <w:pStyle w:val="ListParagraph"/>
        <w:numPr>
          <w:ilvl w:val="0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New Business</w:t>
      </w:r>
    </w:p>
    <w:p w14:paraId="15A8296B" w14:textId="40FA40AB" w:rsidR="00E63090" w:rsidRDefault="00E63090" w:rsidP="00E63090">
      <w:pPr>
        <w:pStyle w:val="ListParagraph"/>
        <w:numPr>
          <w:ilvl w:val="0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Announcements</w:t>
      </w:r>
    </w:p>
    <w:p w14:paraId="5B8FAB1F" w14:textId="4244352E" w:rsidR="00681D24" w:rsidRDefault="00681D24" w:rsidP="00681D24">
      <w:pPr>
        <w:pStyle w:val="ListParagraph"/>
        <w:numPr>
          <w:ilvl w:val="1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[ANNOUCEMENTS IF APPLICABLE]</w:t>
      </w:r>
    </w:p>
    <w:p w14:paraId="2C6D7CC1" w14:textId="77777777" w:rsidR="00E63090" w:rsidRDefault="00E63090" w:rsidP="00681D24">
      <w:pPr>
        <w:pStyle w:val="ListParagraph"/>
        <w:numPr>
          <w:ilvl w:val="1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Upcoming Dates</w:t>
      </w:r>
    </w:p>
    <w:p w14:paraId="2D5A0D54" w14:textId="20B7A9CF" w:rsidR="00E63090" w:rsidRDefault="00681D24" w:rsidP="00681D24">
      <w:pPr>
        <w:pStyle w:val="ListParagraph"/>
        <w:numPr>
          <w:ilvl w:val="2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[UPCOMING DATES]</w:t>
      </w:r>
    </w:p>
    <w:p w14:paraId="56162CB4" w14:textId="6587EEBF" w:rsidR="001A6ACF" w:rsidRPr="00E63090" w:rsidRDefault="00E63090" w:rsidP="00E63090">
      <w:pPr>
        <w:pStyle w:val="ListParagraph"/>
        <w:numPr>
          <w:ilvl w:val="0"/>
          <w:numId w:val="2"/>
        </w:numPr>
        <w:spacing w:line="360" w:lineRule="auto"/>
        <w:rPr>
          <w:rFonts w:eastAsia="Adobe Fan Heiti Std B" w:cstheme="minorHAnsi"/>
          <w:sz w:val="26"/>
          <w:szCs w:val="26"/>
        </w:rPr>
      </w:pPr>
      <w:r>
        <w:rPr>
          <w:rFonts w:eastAsia="Adobe Fan Heiti Std B" w:cstheme="minorHAnsi"/>
          <w:sz w:val="26"/>
          <w:szCs w:val="26"/>
        </w:rPr>
        <w:t>Adjourn</w:t>
      </w:r>
      <w:r w:rsidR="008A68BF" w:rsidRPr="00E63090">
        <w:rPr>
          <w:rFonts w:cstheme="minorHAnsi"/>
          <w:sz w:val="26"/>
          <w:szCs w:val="26"/>
        </w:rPr>
        <w:t xml:space="preserve">  </w:t>
      </w:r>
    </w:p>
    <w:p w14:paraId="2AB88822" w14:textId="77777777" w:rsidR="001A6ACF" w:rsidRPr="00E63090" w:rsidRDefault="001A6ACF" w:rsidP="00E63090">
      <w:pPr>
        <w:jc w:val="center"/>
        <w:rPr>
          <w:rFonts w:cstheme="minorHAnsi"/>
        </w:rPr>
      </w:pPr>
    </w:p>
    <w:sectPr w:rsidR="001A6ACF" w:rsidRPr="00E63090" w:rsidSect="00F72687">
      <w:pgSz w:w="12240" w:h="15840"/>
      <w:pgMar w:top="1440" w:right="1440" w:bottom="1440" w:left="1440" w:header="720" w:footer="720" w:gutter="0"/>
      <w:pgBorders w:offsetFrom="page">
        <w:top w:val="thickThinLargeGap" w:sz="24" w:space="24" w:color="00B0F0"/>
        <w:left w:val="thickThinLargeGap" w:sz="24" w:space="24" w:color="00B0F0"/>
        <w:bottom w:val="thinThickLargeGap" w:sz="24" w:space="24" w:color="00B0F0"/>
        <w:right w:val="thinThickLargeGap" w:sz="2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AA575" w14:textId="77777777" w:rsidR="006877D1" w:rsidRDefault="006877D1" w:rsidP="00681D24">
      <w:pPr>
        <w:spacing w:after="0" w:line="240" w:lineRule="auto"/>
      </w:pPr>
      <w:r>
        <w:separator/>
      </w:r>
    </w:p>
  </w:endnote>
  <w:endnote w:type="continuationSeparator" w:id="0">
    <w:p w14:paraId="2087BCEE" w14:textId="77777777" w:rsidR="006877D1" w:rsidRDefault="006877D1" w:rsidP="0068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C5A5" w14:textId="77777777" w:rsidR="006877D1" w:rsidRDefault="006877D1" w:rsidP="00681D24">
      <w:pPr>
        <w:spacing w:after="0" w:line="240" w:lineRule="auto"/>
      </w:pPr>
      <w:r>
        <w:separator/>
      </w:r>
    </w:p>
  </w:footnote>
  <w:footnote w:type="continuationSeparator" w:id="0">
    <w:p w14:paraId="3BF4671F" w14:textId="77777777" w:rsidR="006877D1" w:rsidRDefault="006877D1" w:rsidP="00681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766BC"/>
    <w:multiLevelType w:val="hybridMultilevel"/>
    <w:tmpl w:val="080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94684"/>
    <w:multiLevelType w:val="hybridMultilevel"/>
    <w:tmpl w:val="EAB2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9FD"/>
    <w:rsid w:val="00003B27"/>
    <w:rsid w:val="00083925"/>
    <w:rsid w:val="00122D6D"/>
    <w:rsid w:val="001A6ACF"/>
    <w:rsid w:val="001C0C20"/>
    <w:rsid w:val="00324F1F"/>
    <w:rsid w:val="004329EC"/>
    <w:rsid w:val="006339FD"/>
    <w:rsid w:val="006475DF"/>
    <w:rsid w:val="00671748"/>
    <w:rsid w:val="00681D24"/>
    <w:rsid w:val="006877D1"/>
    <w:rsid w:val="006F2AE7"/>
    <w:rsid w:val="007231DC"/>
    <w:rsid w:val="00744C3D"/>
    <w:rsid w:val="008A68BF"/>
    <w:rsid w:val="00952FC8"/>
    <w:rsid w:val="009D79DF"/>
    <w:rsid w:val="00B35CBA"/>
    <w:rsid w:val="00B700E0"/>
    <w:rsid w:val="00B91CB7"/>
    <w:rsid w:val="00D36327"/>
    <w:rsid w:val="00E63090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D454"/>
  <w15:chartTrackingRefBased/>
  <w15:docId w15:val="{832784C1-53A5-4692-A7EA-3C822C30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24"/>
  </w:style>
  <w:style w:type="paragraph" w:styleId="Footer">
    <w:name w:val="footer"/>
    <w:basedOn w:val="Normal"/>
    <w:link w:val="FooterChar"/>
    <w:uiPriority w:val="99"/>
    <w:unhideWhenUsed/>
    <w:rsid w:val="0068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aricelis pedraza</dc:creator>
  <cp:keywords/>
  <dc:description/>
  <cp:lastModifiedBy>WAGNER, JONATHAN (MLMS)</cp:lastModifiedBy>
  <cp:revision>2</cp:revision>
  <cp:lastPrinted>2020-05-27T20:56:00Z</cp:lastPrinted>
  <dcterms:created xsi:type="dcterms:W3CDTF">2020-09-09T15:24:00Z</dcterms:created>
  <dcterms:modified xsi:type="dcterms:W3CDTF">2020-09-09T15:24:00Z</dcterms:modified>
</cp:coreProperties>
</file>